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E0D" w:rsidRDefault="00505E0D" w:rsidP="005C5696">
      <w:pPr>
        <w:tabs>
          <w:tab w:val="left" w:pos="540"/>
        </w:tabs>
        <w:ind w:left="540"/>
        <w:rPr>
          <w:b/>
          <w:sz w:val="22"/>
        </w:rPr>
      </w:pPr>
      <w:r>
        <w:rPr>
          <w:sz w:val="22"/>
        </w:rPr>
        <w:t xml:space="preserve">              </w:t>
      </w:r>
    </w:p>
    <w:p w:rsidR="00505E0D" w:rsidRDefault="00505E0D" w:rsidP="005C56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городского поселения Ардатов</w:t>
      </w:r>
    </w:p>
    <w:p w:rsidR="00505E0D" w:rsidRDefault="00505E0D" w:rsidP="005C56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Ардатовского муниципального района РМ</w:t>
      </w:r>
    </w:p>
    <w:p w:rsidR="00505E0D" w:rsidRDefault="00505E0D" w:rsidP="005C56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505E0D" w:rsidRDefault="00505E0D" w:rsidP="005C56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г.Ардатов</w:t>
      </w:r>
    </w:p>
    <w:p w:rsidR="00505E0D" w:rsidRDefault="00505E0D" w:rsidP="005C5696"/>
    <w:p w:rsidR="00505E0D" w:rsidRDefault="00505E0D" w:rsidP="005C5696">
      <w:pPr>
        <w:jc w:val="center"/>
        <w:rPr>
          <w:rFonts w:ascii="Times New Roman" w:hAnsi="Times New Roman" w:cs="Times New Roman"/>
        </w:rPr>
      </w:pPr>
    </w:p>
    <w:p w:rsidR="00505E0D" w:rsidRDefault="00505E0D" w:rsidP="005C56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</w:t>
      </w:r>
    </w:p>
    <w:p w:rsidR="00505E0D" w:rsidRDefault="00505E0D" w:rsidP="005C5696">
      <w:pPr>
        <w:jc w:val="center"/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 w:rsidRPr="00B207C5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июля 2015</w:t>
      </w:r>
      <w:r w:rsidRPr="00B20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№ 118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1C107E">
      <w:pPr>
        <w:pStyle w:val="Heading1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О назначении публичных слушаний по внесению изменений в Генеральный план и правил землепользования и застройки городского поселения Ардатов Ардатовского муниципального района Республики Мордовия</w:t>
      </w:r>
    </w:p>
    <w:p w:rsidR="00505E0D" w:rsidRDefault="00505E0D" w:rsidP="005C56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>
          <w:rPr>
            <w:rStyle w:val="a1"/>
            <w:rFonts w:cs="Times New Roman"/>
            <w:color w:val="auto"/>
            <w:sz w:val="28"/>
            <w:szCs w:val="28"/>
          </w:rPr>
          <w:t>статей 28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 г. №131-ФЗ «Об общих принципах организации местного самоуправления в Российской Федерации», Уставом городского поселения Ардатов Ардатовского муниципального района РМ, Совет депутатов решил:</w:t>
      </w:r>
    </w:p>
    <w:p w:rsidR="00505E0D" w:rsidRDefault="00505E0D" w:rsidP="005C56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pStyle w:val="Heading1"/>
        <w:ind w:firstLine="54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0" w:name="sub_1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 1. Назначить публичные слушания по внесению изменений  в Генеральный план и правил землепользования и застройки городского поселения Ардатов Ардатовского муниципального района Республики Мордовия, утвержденный Решением Совета депутатов городского поселения Ардатов Ардатовского муниципального района Республики Мордовия от 20.09.2012 года №27.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 xml:space="preserve">2. Опубликовать изменения, вносимые в </w:t>
      </w:r>
      <w:r w:rsidRPr="00C11B23">
        <w:rPr>
          <w:rFonts w:ascii="Times New Roman" w:hAnsi="Times New Roman"/>
          <w:bCs/>
          <w:sz w:val="28"/>
          <w:szCs w:val="28"/>
        </w:rPr>
        <w:t>Генеральный план и правил землепользования и застройки городского поселения Ардатов Ардатовского муниципального района Республики Мордовия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Информационном бюллетене городского поселения Ардатов Ардатовского муниципального района Республики Мордовия, на официальном сайте Ардатовского муниципального района</w:t>
      </w: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Определить место и время проведения публичных слушаний: РМ, Ардатовский район, г.Ардатов, пер. Луначарского, д. 14 (здание Администрации  городского поселения Ардатов) на 17.30 часов 14 сентября 2015 года.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3. Установить, что организация и проведение публичных слушаний осуществляется рабочей группой по подготовке и проведению публичных слушаний (</w:t>
      </w:r>
      <w:hyperlink r:id="rId5" w:anchor="sub_100" w:history="1">
        <w:r>
          <w:rPr>
            <w:rStyle w:val="a1"/>
            <w:rFonts w:cs="Times New Roman"/>
            <w:color w:val="auto"/>
            <w:sz w:val="28"/>
            <w:szCs w:val="28"/>
          </w:rPr>
          <w:t>приложение №1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bookmarkStart w:id="4" w:name="sub_9"/>
      <w:bookmarkEnd w:id="3"/>
      <w:r>
        <w:rPr>
          <w:rFonts w:ascii="Times New Roman" w:hAnsi="Times New Roman" w:cs="Times New Roman"/>
          <w:sz w:val="28"/>
          <w:szCs w:val="28"/>
        </w:rPr>
        <w:t>4. Рабочей группе по подготовке и проведению публичных слушаний в установленном порядке обеспечить проведение вышеуказанных публичных слушаний и организовать учет предложений граждан в следующем порядке:</w:t>
      </w:r>
    </w:p>
    <w:bookmarkEnd w:id="4"/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Предложения граждан оформляются в письменном виде с указанием фамилии, имени, отчества гражданина, даты рождения, адреса места жительства, подписи и даты, и направляются в Администрацию городского поселения Ардатов.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Поступившие предложения регистрируются в Администрации городского поселения Ардатов и рассматриваются на заседании рабочей группы по подготовке и проведению публичных слушаний. Подлежат учету предложения граждан, обладающих избирательным правом. По итогам рассмотрения каждого предложения рабочая группа принимает решение о включении предложения в проект рекомендаций публичных слушаний либо об отклонении предложения.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Предложения, внесенные с нарушением установленного порядка, по решению рабочей группы по подготовке и проведению публичных слушаний не рассматриваются.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 Рабочая группа по подготовке и проведению слушаний представляет на публичные слушания информацию о количестве предложений, поступивших в ходе подготовки публичных слушаний, и результатах их рассмотрения.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bookmarkStart w:id="5" w:name="sub_10"/>
      <w:r>
        <w:rPr>
          <w:rFonts w:ascii="Times New Roman" w:hAnsi="Times New Roman" w:cs="Times New Roman"/>
          <w:sz w:val="28"/>
          <w:szCs w:val="28"/>
        </w:rPr>
        <w:t xml:space="preserve">5. Предложения по вопросу, указанному в </w:t>
      </w:r>
      <w:hyperlink r:id="rId6" w:anchor="sub_1" w:history="1">
        <w:r>
          <w:rPr>
            <w:rStyle w:val="a1"/>
            <w:rFonts w:cs="Times New Roman"/>
            <w:color w:val="auto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решения, принимаются рабочей группой до 13 сентября 2015 года в соответствии с прилагаемой формой внесения предложения (</w:t>
      </w:r>
      <w:hyperlink r:id="rId7" w:anchor="sub_200" w:history="1">
        <w:r>
          <w:rPr>
            <w:rStyle w:val="a1"/>
            <w:rFonts w:cs="Times New Roman"/>
            <w:color w:val="auto"/>
            <w:sz w:val="28"/>
            <w:szCs w:val="28"/>
          </w:rPr>
          <w:t>приложение № 2</w:t>
        </w:r>
      </w:hyperlink>
      <w:r>
        <w:rPr>
          <w:rFonts w:ascii="Times New Roman" w:hAnsi="Times New Roman" w:cs="Times New Roman"/>
          <w:sz w:val="28"/>
          <w:szCs w:val="28"/>
        </w:rPr>
        <w:t>) по адресу: РМ, Ардатовский район, г. Ардатов, пер. Луначарского, д. 14 (здание Администрации  городского поселения Ардатов) ежедневно с 8:30 часов до 17:30 часов, в пятницу с 9:30 часов до 16:30 мин., кроме субботы и воскресенья.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  <w:bookmarkStart w:id="6" w:name="sub_11"/>
      <w:bookmarkEnd w:id="5"/>
      <w:r>
        <w:rPr>
          <w:rFonts w:ascii="Times New Roman" w:hAnsi="Times New Roman" w:cs="Times New Roman"/>
          <w:sz w:val="28"/>
          <w:szCs w:val="28"/>
        </w:rPr>
        <w:t xml:space="preserve">6. Настоящее решение подлежит </w:t>
      </w:r>
      <w:hyperlink r:id="rId8" w:history="1">
        <w:r>
          <w:rPr>
            <w:rStyle w:val="a1"/>
            <w:rFonts w:cs="Times New Roman"/>
            <w:color w:val="auto"/>
            <w:sz w:val="28"/>
            <w:szCs w:val="28"/>
          </w:rPr>
          <w:t>опубликованию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Информационном бюллетене городского поселения Ардатов, на официальном сайте Ардатовского муниципального района </w:t>
      </w:r>
      <w:hyperlink r:id="rId9" w:history="1">
        <w:r>
          <w:rPr>
            <w:rStyle w:val="Hyperlink"/>
            <w:color w:val="auto"/>
            <w:sz w:val="28"/>
            <w:szCs w:val="28"/>
          </w:rPr>
          <w:t>http://www.</w:t>
        </w:r>
        <w:r>
          <w:rPr>
            <w:rStyle w:val="Hyperlink"/>
            <w:color w:val="auto"/>
            <w:sz w:val="28"/>
            <w:szCs w:val="28"/>
            <w:lang w:val="en-US"/>
          </w:rPr>
          <w:t>ardatov</w:t>
        </w:r>
        <w:r>
          <w:rPr>
            <w:rStyle w:val="Hyperlink"/>
            <w:color w:val="auto"/>
            <w:sz w:val="28"/>
            <w:szCs w:val="28"/>
          </w:rPr>
          <w:t>.</w:t>
        </w:r>
        <w:r>
          <w:rPr>
            <w:rStyle w:val="Hyperlink"/>
            <w:color w:val="auto"/>
            <w:sz w:val="28"/>
            <w:szCs w:val="28"/>
            <w:lang w:val="en-US"/>
          </w:rPr>
          <w:t>e</w:t>
        </w:r>
        <w:r>
          <w:rPr>
            <w:rStyle w:val="Hyperlink"/>
            <w:color w:val="auto"/>
            <w:sz w:val="28"/>
            <w:szCs w:val="28"/>
          </w:rPr>
          <w:t>-</w:t>
        </w:r>
        <w:r>
          <w:rPr>
            <w:rStyle w:val="Hyperlink"/>
            <w:color w:val="auto"/>
            <w:sz w:val="28"/>
            <w:szCs w:val="28"/>
            <w:lang w:val="en-US"/>
          </w:rPr>
          <w:t>mordovia</w:t>
        </w:r>
        <w:r>
          <w:rPr>
            <w:rStyle w:val="Hyperlink"/>
            <w:color w:val="auto"/>
            <w:sz w:val="28"/>
            <w:szCs w:val="28"/>
          </w:rPr>
          <w:t>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505E0D" w:rsidRPr="008A5E72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8A5E72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8A5E72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C11B23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C11B23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505" w:type="dxa"/>
        <w:tblInd w:w="108" w:type="dxa"/>
        <w:tblLook w:val="00A0"/>
      </w:tblPr>
      <w:tblGrid>
        <w:gridCol w:w="9360"/>
        <w:gridCol w:w="3145"/>
      </w:tblGrid>
      <w:tr w:rsidR="00505E0D" w:rsidTr="005C5696">
        <w:tc>
          <w:tcPr>
            <w:tcW w:w="9360" w:type="dxa"/>
          </w:tcPr>
          <w:p w:rsidR="00505E0D" w:rsidRDefault="00505E0D">
            <w:pPr>
              <w:pStyle w:val="a0"/>
              <w:ind w:right="-3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городского поселения Ардатов                                                Н.К.Мельникова                                 </w:t>
            </w:r>
          </w:p>
          <w:p w:rsidR="00505E0D" w:rsidRDefault="00505E0D"/>
          <w:p w:rsidR="00505E0D" w:rsidRDefault="00505E0D"/>
          <w:p w:rsidR="00505E0D" w:rsidRDefault="00505E0D"/>
        </w:tc>
        <w:tc>
          <w:tcPr>
            <w:tcW w:w="3145" w:type="dxa"/>
          </w:tcPr>
          <w:p w:rsidR="00505E0D" w:rsidRDefault="00505E0D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ind w:firstLine="698"/>
        <w:jc w:val="right"/>
        <w:rPr>
          <w:rFonts w:ascii="Times New Roman" w:hAnsi="Times New Roman" w:cs="Times New Roman"/>
        </w:rPr>
      </w:pPr>
      <w:bookmarkStart w:id="7" w:name="sub_100"/>
      <w:r>
        <w:rPr>
          <w:rStyle w:val="a2"/>
          <w:rFonts w:ascii="Times New Roman" w:hAnsi="Times New Roman" w:cs="Times New Roman"/>
          <w:b w:val="0"/>
          <w:bCs/>
        </w:rPr>
        <w:t>Приложение №1</w:t>
      </w:r>
    </w:p>
    <w:bookmarkEnd w:id="7"/>
    <w:p w:rsidR="00505E0D" w:rsidRDefault="00505E0D" w:rsidP="005C5696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 w:val="0"/>
          <w:bCs/>
        </w:rPr>
        <w:t xml:space="preserve">к </w:t>
      </w:r>
      <w:hyperlink r:id="rId10" w:anchor="sub_0" w:history="1">
        <w:r>
          <w:rPr>
            <w:rStyle w:val="a1"/>
            <w:rFonts w:cs="Times New Roman"/>
            <w:color w:val="auto"/>
          </w:rPr>
          <w:t>решению</w:t>
        </w:r>
      </w:hyperlink>
      <w:r>
        <w:rPr>
          <w:rStyle w:val="a2"/>
          <w:rFonts w:ascii="Times New Roman" w:hAnsi="Times New Roman" w:cs="Times New Roman"/>
          <w:b w:val="0"/>
          <w:bCs/>
        </w:rPr>
        <w:t xml:space="preserve"> Совета депутатов</w:t>
      </w:r>
    </w:p>
    <w:p w:rsidR="00505E0D" w:rsidRDefault="00505E0D" w:rsidP="005C5696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 w:val="0"/>
          <w:bCs/>
        </w:rPr>
        <w:t>городского поселения Ардатов</w:t>
      </w:r>
    </w:p>
    <w:p w:rsidR="00505E0D" w:rsidRDefault="00505E0D" w:rsidP="005C5696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 w:val="0"/>
          <w:bCs/>
        </w:rPr>
        <w:t>от 07.07.2015 №118</w:t>
      </w: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Pr="00B207C5" w:rsidRDefault="00505E0D" w:rsidP="005C5696">
      <w:pPr>
        <w:rPr>
          <w:rFonts w:ascii="Times New Roman" w:hAnsi="Times New Roman" w:cs="Times New Roman"/>
        </w:rPr>
      </w:pPr>
    </w:p>
    <w:p w:rsidR="00505E0D" w:rsidRPr="00A70E10" w:rsidRDefault="00505E0D" w:rsidP="00A70E10">
      <w:pPr>
        <w:pStyle w:val="Heading1"/>
        <w:rPr>
          <w:rFonts w:ascii="Times New Roman" w:hAnsi="Times New Roman"/>
          <w:b w:val="0"/>
          <w:sz w:val="28"/>
          <w:szCs w:val="28"/>
        </w:rPr>
      </w:pPr>
      <w:r w:rsidRPr="00A70E10">
        <w:rPr>
          <w:rFonts w:ascii="Times New Roman" w:hAnsi="Times New Roman"/>
          <w:b w:val="0"/>
          <w:sz w:val="28"/>
          <w:szCs w:val="28"/>
        </w:rPr>
        <w:t>Состав</w:t>
      </w:r>
      <w:r w:rsidRPr="00A70E10">
        <w:rPr>
          <w:rFonts w:ascii="Times New Roman" w:hAnsi="Times New Roman"/>
          <w:b w:val="0"/>
          <w:sz w:val="28"/>
          <w:szCs w:val="28"/>
        </w:rPr>
        <w:br/>
        <w:t xml:space="preserve">рабочей группы по организации и проведению публичных слушаний </w:t>
      </w:r>
      <w:r>
        <w:rPr>
          <w:rFonts w:ascii="Times New Roman" w:hAnsi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внесению изменений в Генеральный план и правил землепользования и застройки городского поселения </w:t>
      </w:r>
      <w:r w:rsidRPr="00A70E10">
        <w:rPr>
          <w:rFonts w:ascii="Times New Roman" w:hAnsi="Times New Roman"/>
          <w:b w:val="0"/>
          <w:sz w:val="28"/>
          <w:szCs w:val="28"/>
        </w:rPr>
        <w:t>Ардатов Ардатвоского  муниципального района Республики Мордовия</w:t>
      </w:r>
    </w:p>
    <w:p w:rsidR="00505E0D" w:rsidRPr="001C107E" w:rsidRDefault="00505E0D" w:rsidP="00A70E1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A70E10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734243">
        <w:rPr>
          <w:rFonts w:ascii="Times New Roman" w:hAnsi="Times New Roman" w:cs="Times New Roman"/>
          <w:noProof/>
          <w:sz w:val="28"/>
          <w:szCs w:val="28"/>
        </w:rPr>
        <w:t xml:space="preserve">Состав рабочей группы: </w:t>
      </w:r>
    </w:p>
    <w:tbl>
      <w:tblPr>
        <w:tblW w:w="9356" w:type="dxa"/>
        <w:tblInd w:w="-176" w:type="dxa"/>
        <w:tblLook w:val="01E0"/>
      </w:tblPr>
      <w:tblGrid>
        <w:gridCol w:w="1194"/>
        <w:gridCol w:w="1872"/>
        <w:gridCol w:w="1669"/>
        <w:gridCol w:w="4621"/>
      </w:tblGrid>
      <w:tr w:rsidR="00505E0D" w:rsidRPr="000B367A" w:rsidTr="00A70E1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r w:rsidRPr="000B367A">
              <w:t>№ п/п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DB6689">
            <w:pPr>
              <w:ind w:hanging="108"/>
              <w:jc w:val="center"/>
            </w:pPr>
            <w:r w:rsidRPr="000B367A">
              <w:t>Ф.И.О.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DB6689">
            <w:pPr>
              <w:jc w:val="center"/>
            </w:pPr>
          </w:p>
        </w:tc>
        <w:tc>
          <w:tcPr>
            <w:tcW w:w="4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r w:rsidRPr="000B367A">
              <w:t>Должность</w:t>
            </w:r>
          </w:p>
        </w:tc>
      </w:tr>
      <w:tr w:rsidR="00505E0D" w:rsidRPr="000B367A" w:rsidTr="00A70E10">
        <w:trPr>
          <w:trHeight w:val="5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A70E10" w:rsidRDefault="00505E0D" w:rsidP="00DB668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DB6689">
            <w:pPr>
              <w:ind w:right="34" w:firstLine="34"/>
            </w:pPr>
            <w:r w:rsidRPr="000B367A">
              <w:t>Бугуев И.Н.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Pr="00A70E10" w:rsidRDefault="00505E0D" w:rsidP="00DB6689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4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  <w:r w:rsidRPr="000B367A">
              <w:t>-Зам. председателя совета депутатов городского поселения Ардатов</w:t>
            </w:r>
          </w:p>
        </w:tc>
      </w:tr>
      <w:tr w:rsidR="00505E0D" w:rsidRPr="000B367A" w:rsidTr="00A70E10">
        <w:trPr>
          <w:trHeight w:val="1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E0D" w:rsidRPr="00A70E10" w:rsidRDefault="00505E0D" w:rsidP="00DB6689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</w:tcPr>
          <w:p w:rsidR="00505E0D" w:rsidRPr="000B367A" w:rsidRDefault="00505E0D" w:rsidP="00DB6689">
            <w:pPr>
              <w:ind w:right="34" w:firstLine="34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505E0D" w:rsidRPr="000B367A" w:rsidRDefault="00505E0D" w:rsidP="00DB6689">
            <w:pPr>
              <w:ind w:right="34"/>
            </w:pPr>
          </w:p>
        </w:tc>
        <w:tc>
          <w:tcPr>
            <w:tcW w:w="4946" w:type="dxa"/>
            <w:tcBorders>
              <w:top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</w:p>
        </w:tc>
      </w:tr>
      <w:tr w:rsidR="00505E0D" w:rsidRPr="000B367A" w:rsidTr="00A70E10">
        <w:trPr>
          <w:trHeight w:val="520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A70E10" w:rsidRDefault="00505E0D" w:rsidP="00DB668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A70E10">
            <w:pPr>
              <w:tabs>
                <w:tab w:val="left" w:pos="2160"/>
              </w:tabs>
              <w:ind w:right="-108" w:firstLine="0"/>
            </w:pPr>
            <w:r w:rsidRPr="000B367A">
              <w:t>Суина Т.А.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-108"/>
            </w:pPr>
          </w:p>
        </w:tc>
        <w:tc>
          <w:tcPr>
            <w:tcW w:w="4946" w:type="dxa"/>
            <w:tcBorders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  <w:r w:rsidRPr="000B367A">
              <w:t>- Председатель постоянной комиссии по бюджету и  социальным вопросам.</w:t>
            </w:r>
          </w:p>
        </w:tc>
      </w:tr>
      <w:tr w:rsidR="00505E0D" w:rsidRPr="000B367A" w:rsidTr="00A70E10">
        <w:trPr>
          <w:trHeight w:val="1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E0D" w:rsidRPr="000B367A" w:rsidRDefault="00505E0D" w:rsidP="00DB6689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-108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-108"/>
            </w:pPr>
          </w:p>
        </w:tc>
        <w:tc>
          <w:tcPr>
            <w:tcW w:w="4946" w:type="dxa"/>
            <w:tcBorders>
              <w:top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</w:p>
        </w:tc>
      </w:tr>
      <w:tr w:rsidR="00505E0D" w:rsidRPr="000B367A" w:rsidTr="00A70E10">
        <w:trPr>
          <w:trHeight w:val="600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r w:rsidRPr="000B367A">
              <w:t>3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A70E10">
            <w:pPr>
              <w:tabs>
                <w:tab w:val="left" w:pos="2160"/>
              </w:tabs>
              <w:ind w:right="34" w:firstLine="0"/>
            </w:pPr>
            <w:r w:rsidRPr="000B367A">
              <w:t>Бирюков Д. М.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34"/>
            </w:pPr>
          </w:p>
        </w:tc>
        <w:tc>
          <w:tcPr>
            <w:tcW w:w="4946" w:type="dxa"/>
            <w:tcBorders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  <w:r w:rsidRPr="000B367A">
              <w:t xml:space="preserve"> -Председатель постоянной комиссии по вопросам местного самоуправления.</w:t>
            </w:r>
          </w:p>
        </w:tc>
      </w:tr>
      <w:tr w:rsidR="00505E0D" w:rsidRPr="000B367A" w:rsidTr="00A70E10">
        <w:trPr>
          <w:trHeight w:val="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E0D" w:rsidRPr="000B367A" w:rsidRDefault="00505E0D" w:rsidP="00DB6689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34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34"/>
            </w:pPr>
          </w:p>
        </w:tc>
        <w:tc>
          <w:tcPr>
            <w:tcW w:w="4946" w:type="dxa"/>
            <w:tcBorders>
              <w:top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</w:p>
        </w:tc>
      </w:tr>
      <w:tr w:rsidR="00505E0D" w:rsidRPr="000B367A" w:rsidTr="00A70E10"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r w:rsidRPr="000B367A">
              <w:t>4</w:t>
            </w:r>
          </w:p>
        </w:tc>
        <w:tc>
          <w:tcPr>
            <w:tcW w:w="1958" w:type="dxa"/>
            <w:tcBorders>
              <w:left w:val="single" w:sz="4" w:space="0" w:color="auto"/>
            </w:tcBorders>
          </w:tcPr>
          <w:p w:rsidR="00505E0D" w:rsidRPr="000B367A" w:rsidRDefault="00505E0D" w:rsidP="00A70E10">
            <w:pPr>
              <w:tabs>
                <w:tab w:val="left" w:pos="2160"/>
              </w:tabs>
              <w:ind w:right="34" w:firstLine="0"/>
            </w:pPr>
            <w:r w:rsidRPr="000B367A">
              <w:t xml:space="preserve">Маркина Т. Н. 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34"/>
            </w:pPr>
          </w:p>
        </w:tc>
        <w:tc>
          <w:tcPr>
            <w:tcW w:w="4946" w:type="dxa"/>
            <w:tcBorders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  <w:rPr>
                <w:bCs/>
              </w:rPr>
            </w:pPr>
            <w:r w:rsidRPr="000B367A">
              <w:t xml:space="preserve"> -Специалист администрации </w:t>
            </w:r>
            <w:r w:rsidRPr="000B367A">
              <w:rPr>
                <w:bCs/>
              </w:rPr>
              <w:t xml:space="preserve"> городского поселения Ардатов </w:t>
            </w:r>
            <w:r>
              <w:rPr>
                <w:bCs/>
              </w:rPr>
              <w:t>, секретарь комиссии.</w:t>
            </w:r>
          </w:p>
          <w:p w:rsidR="00505E0D" w:rsidRPr="000B367A" w:rsidRDefault="00505E0D" w:rsidP="00DB6689">
            <w:pPr>
              <w:ind w:left="-108" w:firstLine="142"/>
            </w:pPr>
          </w:p>
        </w:tc>
      </w:tr>
      <w:tr w:rsidR="00505E0D" w:rsidRPr="000B367A" w:rsidTr="00A70E10"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r>
              <w:t>5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A70E10">
            <w:pPr>
              <w:tabs>
                <w:tab w:val="left" w:pos="2160"/>
              </w:tabs>
              <w:ind w:right="34" w:firstLine="0"/>
            </w:pPr>
            <w:r>
              <w:t>Калинин В.А.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505E0D" w:rsidRPr="000B367A" w:rsidRDefault="00505E0D" w:rsidP="00DB6689">
            <w:pPr>
              <w:tabs>
                <w:tab w:val="left" w:pos="2160"/>
              </w:tabs>
              <w:ind w:right="34"/>
            </w:pPr>
          </w:p>
        </w:tc>
        <w:tc>
          <w:tcPr>
            <w:tcW w:w="4946" w:type="dxa"/>
            <w:tcBorders>
              <w:bottom w:val="single" w:sz="4" w:space="0" w:color="auto"/>
              <w:right w:val="single" w:sz="4" w:space="0" w:color="auto"/>
            </w:tcBorders>
          </w:tcPr>
          <w:p w:rsidR="00505E0D" w:rsidRPr="000B367A" w:rsidRDefault="00505E0D" w:rsidP="00DB6689">
            <w:pPr>
              <w:ind w:left="-108" w:firstLine="142"/>
            </w:pPr>
            <w:r>
              <w:t>- Зам. Главы администрации городского поселения Ардатов, председатель комиссии.</w:t>
            </w:r>
          </w:p>
        </w:tc>
      </w:tr>
    </w:tbl>
    <w:p w:rsidR="00505E0D" w:rsidRDefault="00505E0D" w:rsidP="00A70E10">
      <w:pPr>
        <w:ind w:left="360"/>
      </w:pPr>
    </w:p>
    <w:p w:rsidR="00505E0D" w:rsidRPr="00C24784" w:rsidRDefault="00505E0D" w:rsidP="00A70E10"/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A70E10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A70E10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A70E10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A70E10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Pr="00A70E10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p w:rsidR="00505E0D" w:rsidRDefault="00505E0D" w:rsidP="005C5696">
      <w:pPr>
        <w:ind w:firstLine="698"/>
        <w:jc w:val="right"/>
        <w:rPr>
          <w:rFonts w:ascii="Times New Roman" w:hAnsi="Times New Roman" w:cs="Times New Roman"/>
          <w:b/>
        </w:rPr>
      </w:pPr>
      <w:bookmarkStart w:id="8" w:name="sub_200"/>
      <w:r>
        <w:rPr>
          <w:rStyle w:val="a2"/>
          <w:rFonts w:ascii="Times New Roman" w:hAnsi="Times New Roman" w:cs="Times New Roman"/>
          <w:b w:val="0"/>
          <w:bCs/>
        </w:rPr>
        <w:t>Приложение № 2</w:t>
      </w:r>
    </w:p>
    <w:bookmarkEnd w:id="8"/>
    <w:p w:rsidR="00505E0D" w:rsidRDefault="00505E0D" w:rsidP="005C5696">
      <w:pPr>
        <w:ind w:firstLine="698"/>
        <w:jc w:val="right"/>
        <w:rPr>
          <w:rFonts w:ascii="Times New Roman" w:hAnsi="Times New Roman" w:cs="Times New Roman"/>
          <w:b/>
        </w:rPr>
      </w:pPr>
      <w:r>
        <w:rPr>
          <w:rStyle w:val="a2"/>
          <w:rFonts w:ascii="Times New Roman" w:hAnsi="Times New Roman" w:cs="Times New Roman"/>
          <w:b w:val="0"/>
          <w:bCs/>
        </w:rPr>
        <w:t xml:space="preserve">к </w:t>
      </w:r>
      <w:hyperlink r:id="rId11" w:anchor="sub_0" w:history="1">
        <w:r>
          <w:rPr>
            <w:rStyle w:val="a1"/>
            <w:rFonts w:cs="Times New Roman"/>
            <w:color w:val="auto"/>
          </w:rPr>
          <w:t>решению</w:t>
        </w:r>
      </w:hyperlink>
      <w:r>
        <w:rPr>
          <w:rStyle w:val="a2"/>
          <w:rFonts w:ascii="Times New Roman" w:hAnsi="Times New Roman" w:cs="Times New Roman"/>
          <w:b w:val="0"/>
          <w:bCs/>
        </w:rPr>
        <w:t xml:space="preserve"> Совета депутатов</w:t>
      </w:r>
    </w:p>
    <w:p w:rsidR="00505E0D" w:rsidRDefault="00505E0D" w:rsidP="005C5696">
      <w:pPr>
        <w:ind w:firstLine="698"/>
        <w:jc w:val="right"/>
        <w:rPr>
          <w:rFonts w:ascii="Times New Roman" w:hAnsi="Times New Roman" w:cs="Times New Roman"/>
          <w:b/>
        </w:rPr>
      </w:pPr>
      <w:r>
        <w:rPr>
          <w:rStyle w:val="a2"/>
          <w:rFonts w:ascii="Times New Roman" w:hAnsi="Times New Roman" w:cs="Times New Roman"/>
          <w:b w:val="0"/>
          <w:bCs/>
        </w:rPr>
        <w:t xml:space="preserve"> городского поселения Ардатов</w:t>
      </w:r>
    </w:p>
    <w:p w:rsidR="00505E0D" w:rsidRDefault="00505E0D" w:rsidP="00B207C5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 w:val="0"/>
          <w:bCs/>
        </w:rPr>
        <w:t>от 07.07.2015 №118</w:t>
      </w:r>
    </w:p>
    <w:p w:rsidR="00505E0D" w:rsidRDefault="00505E0D" w:rsidP="00B207C5">
      <w:pPr>
        <w:rPr>
          <w:rFonts w:ascii="Times New Roman" w:hAnsi="Times New Roman" w:cs="Times New Roman"/>
        </w:rPr>
      </w:pPr>
    </w:p>
    <w:p w:rsidR="00505E0D" w:rsidRDefault="00505E0D" w:rsidP="005C5696">
      <w:pPr>
        <w:ind w:firstLine="698"/>
        <w:jc w:val="right"/>
        <w:rPr>
          <w:rFonts w:ascii="Times New Roman" w:hAnsi="Times New Roman" w:cs="Times New Roman"/>
          <w:b/>
        </w:rPr>
      </w:pPr>
    </w:p>
    <w:p w:rsidR="00505E0D" w:rsidRDefault="00505E0D" w:rsidP="005C5696">
      <w:pPr>
        <w:rPr>
          <w:rFonts w:ascii="Times New Roman" w:hAnsi="Times New Roman" w:cs="Times New Roman"/>
        </w:rPr>
      </w:pPr>
    </w:p>
    <w:p w:rsidR="00505E0D" w:rsidRDefault="00505E0D" w:rsidP="005C5696">
      <w:pPr>
        <w:pStyle w:val="Heading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внесения предложений</w:t>
      </w:r>
    </w:p>
    <w:p w:rsidR="00505E0D" w:rsidRDefault="00505E0D" w:rsidP="005C569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2240"/>
        <w:gridCol w:w="1680"/>
        <w:gridCol w:w="2380"/>
        <w:gridCol w:w="1680"/>
        <w:gridCol w:w="1920"/>
      </w:tblGrid>
      <w:tr w:rsidR="00505E0D" w:rsidTr="005C569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гражданина (внесшего предложения)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жительства гражданина, контактный телефон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документе, удостоверяющем личность гражданина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 занятий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Default="00505E0D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вопросу выносимому на публичные слушания</w:t>
            </w:r>
          </w:p>
        </w:tc>
      </w:tr>
      <w:tr w:rsidR="00505E0D" w:rsidTr="005C569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E0D" w:rsidTr="005C569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E0D" w:rsidTr="005C5696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E0D" w:rsidRDefault="00505E0D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E0D" w:rsidRDefault="00505E0D" w:rsidP="005C5696"/>
    <w:p w:rsidR="00505E0D" w:rsidRDefault="00505E0D"/>
    <w:sectPr w:rsidR="00505E0D" w:rsidSect="00C42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696"/>
    <w:rsid w:val="000B367A"/>
    <w:rsid w:val="001C107E"/>
    <w:rsid w:val="00505E0D"/>
    <w:rsid w:val="00562DB3"/>
    <w:rsid w:val="005C5696"/>
    <w:rsid w:val="00734243"/>
    <w:rsid w:val="007D25F6"/>
    <w:rsid w:val="008A5E72"/>
    <w:rsid w:val="00957ADB"/>
    <w:rsid w:val="009835F7"/>
    <w:rsid w:val="00984107"/>
    <w:rsid w:val="00A70E10"/>
    <w:rsid w:val="00B207C5"/>
    <w:rsid w:val="00C11B23"/>
    <w:rsid w:val="00C24784"/>
    <w:rsid w:val="00C42AC1"/>
    <w:rsid w:val="00DB6689"/>
    <w:rsid w:val="00E3134D"/>
    <w:rsid w:val="00F55045"/>
    <w:rsid w:val="00F6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9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5696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5696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C5696"/>
    <w:rPr>
      <w:rFonts w:ascii="Times New Roman" w:hAnsi="Times New Roman" w:cs="Times New Roman"/>
      <w:color w:val="0000FF"/>
      <w:u w:val="single"/>
    </w:rPr>
  </w:style>
  <w:style w:type="paragraph" w:customStyle="1" w:styleId="a">
    <w:name w:val="Нормальный (таблица)"/>
    <w:basedOn w:val="Normal"/>
    <w:next w:val="Normal"/>
    <w:uiPriority w:val="99"/>
    <w:rsid w:val="005C5696"/>
    <w:pPr>
      <w:ind w:firstLine="0"/>
    </w:pPr>
  </w:style>
  <w:style w:type="paragraph" w:customStyle="1" w:styleId="a0">
    <w:name w:val="Прижатый влево"/>
    <w:basedOn w:val="Normal"/>
    <w:next w:val="Normal"/>
    <w:uiPriority w:val="99"/>
    <w:rsid w:val="005C5696"/>
    <w:pPr>
      <w:ind w:firstLine="0"/>
      <w:jc w:val="left"/>
    </w:pPr>
  </w:style>
  <w:style w:type="character" w:customStyle="1" w:styleId="a1">
    <w:name w:val="Гипертекстовая ссылка"/>
    <w:uiPriority w:val="99"/>
    <w:rsid w:val="005C5696"/>
    <w:rPr>
      <w:rFonts w:ascii="Times New Roman" w:hAnsi="Times New Roman"/>
      <w:color w:val="106BBE"/>
    </w:rPr>
  </w:style>
  <w:style w:type="character" w:customStyle="1" w:styleId="a2">
    <w:name w:val="Цветовое выделение"/>
    <w:uiPriority w:val="99"/>
    <w:rsid w:val="005C5696"/>
    <w:rPr>
      <w:b/>
      <w:color w:val="26282F"/>
    </w:rPr>
  </w:style>
  <w:style w:type="paragraph" w:customStyle="1" w:styleId="a3">
    <w:name w:val="Таблицы (моноширинный)"/>
    <w:basedOn w:val="Normal"/>
    <w:next w:val="Normal"/>
    <w:uiPriority w:val="99"/>
    <w:rsid w:val="00A70E10"/>
    <w:pPr>
      <w:ind w:firstLine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74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35685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Users\&#1056;&#1072;&#1073;&#1086;&#1095;&#1080;&#1081;%20&#1089;&#1090;&#1086;&#1083;\&#1088;&#1072;&#1073;%20&#1089;&#1090;&#1086;&#1083;\&#1089;&#1077;&#1089;&#1089;&#1080;&#1080;\29%20&#1089;&#1077;&#1089;&#1089;&#1080;&#1103;\&#1088;&#1077;&#1096;&#1077;&#1085;&#1080;&#1077;%20&#1082;%20%20&#8470;94%20&#1089;&#1077;&#1089;&#1089;&#1080;&#1080;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Users\&#1056;&#1072;&#1073;&#1086;&#1095;&#1080;&#1081;%20&#1089;&#1090;&#1086;&#1083;\&#1088;&#1072;&#1073;%20&#1089;&#1090;&#1086;&#1083;\&#1089;&#1077;&#1089;&#1089;&#1080;&#1080;\29%20&#1089;&#1077;&#1089;&#1089;&#1080;&#1103;\&#1088;&#1077;&#1096;&#1077;&#1085;&#1080;&#1077;%20&#1082;%20%20&#8470;94%20&#1089;&#1077;&#1089;&#1089;&#1080;&#1080;.docx" TargetMode="External"/><Relationship Id="rId11" Type="http://schemas.openxmlformats.org/officeDocument/2006/relationships/hyperlink" Target="file:///C:\Documents%20and%20Settings\Users\&#1056;&#1072;&#1073;&#1086;&#1095;&#1080;&#1081;%20&#1089;&#1090;&#1086;&#1083;\&#1088;&#1072;&#1073;%20&#1089;&#1090;&#1086;&#1083;\&#1089;&#1077;&#1089;&#1089;&#1080;&#1080;\29%20&#1089;&#1077;&#1089;&#1089;&#1080;&#1103;\&#1088;&#1077;&#1096;&#1077;&#1085;&#1080;&#1077;%20&#1082;%20%20&#8470;94%20&#1089;&#1077;&#1089;&#1089;&#1080;&#1080;.docx" TargetMode="External"/><Relationship Id="rId5" Type="http://schemas.openxmlformats.org/officeDocument/2006/relationships/hyperlink" Target="file:///C:\Documents%20and%20Settings\Users\&#1056;&#1072;&#1073;&#1086;&#1095;&#1080;&#1081;%20&#1089;&#1090;&#1086;&#1083;\&#1088;&#1072;&#1073;%20&#1089;&#1090;&#1086;&#1083;\&#1089;&#1077;&#1089;&#1089;&#1080;&#1080;\29%20&#1089;&#1077;&#1089;&#1089;&#1080;&#1103;\&#1088;&#1077;&#1096;&#1077;&#1085;&#1080;&#1077;%20&#1082;%20%20&#8470;94%20&#1089;&#1077;&#1089;&#1089;&#1080;&#1080;.docx" TargetMode="External"/><Relationship Id="rId10" Type="http://schemas.openxmlformats.org/officeDocument/2006/relationships/hyperlink" Target="file:///C:\Documents%20and%20Settings\Users\&#1056;&#1072;&#1073;&#1086;&#1095;&#1080;&#1081;%20&#1089;&#1090;&#1086;&#1083;\&#1088;&#1072;&#1073;%20&#1089;&#1090;&#1086;&#1083;\&#1089;&#1077;&#1089;&#1089;&#1080;&#1080;\29%20&#1089;&#1077;&#1089;&#1089;&#1080;&#1103;\&#1088;&#1077;&#1096;&#1077;&#1085;&#1080;&#1077;%20&#1082;%20%20&#8470;94%20&#1089;&#1077;&#1089;&#1089;&#1080;&#1080;.docx" TargetMode="External"/><Relationship Id="rId4" Type="http://schemas.openxmlformats.org/officeDocument/2006/relationships/hyperlink" Target="garantF1://86367.28" TargetMode="External"/><Relationship Id="rId9" Type="http://schemas.openxmlformats.org/officeDocument/2006/relationships/hyperlink" Target="http://www.ardatov.e-mordovi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4</Pages>
  <Words>879</Words>
  <Characters>5011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Юротдел</cp:lastModifiedBy>
  <cp:revision>9</cp:revision>
  <dcterms:created xsi:type="dcterms:W3CDTF">2015-08-27T12:25:00Z</dcterms:created>
  <dcterms:modified xsi:type="dcterms:W3CDTF">2015-09-04T09:02:00Z</dcterms:modified>
</cp:coreProperties>
</file>